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3D7" w:rsidRDefault="008622D3" w:rsidP="006D63D7">
      <w:pPr>
        <w:shd w:val="clear" w:color="auto" w:fill="FFFFFF"/>
        <w:spacing w:before="150" w:after="0" w:line="288" w:lineRule="atLeast"/>
        <w:jc w:val="center"/>
        <w:outlineLvl w:val="0"/>
        <w:rPr>
          <w:rFonts w:ascii="Times New Roman" w:eastAsia="Times New Roman" w:hAnsi="Times New Roman" w:cs="Times New Roman"/>
          <w:b/>
          <w:color w:val="333333"/>
          <w:kern w:val="36"/>
          <w:sz w:val="44"/>
          <w:szCs w:val="44"/>
          <w:lang w:eastAsia="ru-RU"/>
        </w:rPr>
      </w:pPr>
      <w:r w:rsidRPr="008622D3">
        <w:rPr>
          <w:rFonts w:ascii="Times New Roman" w:eastAsia="Times New Roman" w:hAnsi="Times New Roman" w:cs="Times New Roman"/>
          <w:b/>
          <w:color w:val="333333"/>
          <w:kern w:val="36"/>
          <w:sz w:val="44"/>
          <w:szCs w:val="44"/>
          <w:lang w:eastAsia="ru-RU"/>
        </w:rPr>
        <w:t>Картотека подвижных игр</w:t>
      </w:r>
    </w:p>
    <w:p w:rsidR="008622D3" w:rsidRPr="008622D3" w:rsidRDefault="008622D3" w:rsidP="006D63D7">
      <w:pPr>
        <w:shd w:val="clear" w:color="auto" w:fill="FFFFFF"/>
        <w:spacing w:before="150" w:after="0" w:line="288" w:lineRule="atLeast"/>
        <w:jc w:val="center"/>
        <w:outlineLvl w:val="0"/>
        <w:rPr>
          <w:rFonts w:ascii="Times New Roman" w:eastAsia="Times New Roman" w:hAnsi="Times New Roman" w:cs="Times New Roman"/>
          <w:b/>
          <w:color w:val="333333"/>
          <w:kern w:val="36"/>
          <w:sz w:val="44"/>
          <w:szCs w:val="44"/>
          <w:lang w:eastAsia="ru-RU"/>
        </w:rPr>
      </w:pPr>
      <w:r w:rsidRPr="008622D3">
        <w:rPr>
          <w:rFonts w:ascii="Times New Roman" w:eastAsia="Times New Roman" w:hAnsi="Times New Roman" w:cs="Times New Roman"/>
          <w:b/>
          <w:color w:val="333333"/>
          <w:kern w:val="36"/>
          <w:sz w:val="44"/>
          <w:szCs w:val="44"/>
          <w:lang w:eastAsia="ru-RU"/>
        </w:rPr>
        <w:t xml:space="preserve">для детей </w:t>
      </w:r>
      <w:r w:rsidRPr="008622D3">
        <w:rPr>
          <w:rFonts w:ascii="Times New Roman" w:eastAsia="Times New Roman" w:hAnsi="Times New Roman" w:cs="Times New Roman"/>
          <w:b/>
          <w:color w:val="333333"/>
          <w:kern w:val="36"/>
          <w:sz w:val="44"/>
          <w:szCs w:val="44"/>
          <w:lang w:eastAsia="ru-RU"/>
        </w:rPr>
        <w:t>2 – 3 лет.</w:t>
      </w:r>
    </w:p>
    <w:p w:rsidR="008622D3" w:rsidRPr="008622D3" w:rsidRDefault="008622D3" w:rsidP="008622D3">
      <w:pPr>
        <w:spacing w:after="0" w:line="240" w:lineRule="auto"/>
        <w:ind w:firstLine="360"/>
        <w:rPr>
          <w:rFonts w:ascii="Times New Roman" w:eastAsia="Times New Roman" w:hAnsi="Times New Roman" w:cs="Times New Roman"/>
          <w:b/>
          <w:bCs/>
          <w:color w:val="111111"/>
          <w:sz w:val="44"/>
          <w:szCs w:val="44"/>
          <w:bdr w:val="none" w:sz="0" w:space="0" w:color="auto" w:frame="1"/>
          <w:lang w:eastAsia="ru-RU"/>
        </w:rPr>
      </w:pP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Default="008622D3" w:rsidP="006D63D7">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«ВОРОБЫШКИ И АВТОМОБИЛЬ» </w:t>
      </w:r>
    </w:p>
    <w:p w:rsidR="008622D3" w:rsidRPr="008622D3" w:rsidRDefault="008622D3" w:rsidP="008622D3">
      <w:pPr>
        <w:spacing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Цель: развивать у детей умение выполнять движения по сигналу; упражнять в беге в разных направлениях и прыжках.</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Границы площадки отмечаются флажками. На одном конце площадки на скамейках воробушки. На другом конце обозначается место для автомобиля – гараж. Автомобиль – воспитатель. «Воробушки вылетают из гнезда!» - говорит воспитатель, и дети начинают бегать в разных направлениях, подняв руки в стороны. Появляется автомобиль. Воробушки пугаются и улетают в гнезда. Автомобиль возвращается в гараж.</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Нельзя убегать за границы площадки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2. Вылетать из гнезда только по сигналу воспитателя.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3. Возвращаться в гнезда при появлении автомобиля.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Детям, изображающим в игре автомобили, дать в руки руль или флажки. Воробушки могут помещаться в гнездышках - кружочках, начерченных на земле. Воробушки могут стоять на скамеечках и спрыгивать с них.</w:t>
      </w:r>
    </w:p>
    <w:p w:rsidR="008622D3" w:rsidRDefault="008622D3"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«МОЙ ВЕСЕЛЫЙ, ЗВОНКИЙ МЯЧ»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Убегать можно только после слов: «Догоню!»</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Варианты: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«УГАДАЙ, КТО КРИЧИТ» </w:t>
      </w:r>
      <w:r>
        <w:rPr>
          <w:rFonts w:ascii="Times New Roman" w:eastAsia="Times New Roman" w:hAnsi="Times New Roman" w:cs="Times New Roman"/>
          <w:b/>
          <w:bCs/>
          <w:color w:val="111111"/>
          <w:sz w:val="28"/>
          <w:szCs w:val="28"/>
          <w:bdr w:val="none" w:sz="0" w:space="0" w:color="auto" w:frame="1"/>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наблюдательность, внимание, активность.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 За ширмой раздается мычание коровы, лай собаки и т. д. Воспитатель предлагает одному из детей отгадать, кто кричит.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Отгадывать животных или птицу может только тот ребенок, на которого укажет воспитатель.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Художественное слово:</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какой красивый дом.</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Кто же в домике живет?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Тук-тук, кто же в домике живет?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Включить запись голосов животных.</w:t>
      </w:r>
    </w:p>
    <w:p w:rsidR="008622D3" w:rsidRDefault="008622D3"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«НАЙДИ ФЛАЖОК»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наблюдательность, выдержку (не открывать глаза до сигнала «пора»).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 xml:space="preserve">Описание: Дети сидят на стульях, по слову воспитателя дети встают и поворачиваются лицом к стене, воспитатель прячет флажки по числу детей.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w:t>
      </w:r>
      <w:r w:rsidR="006D63D7" w:rsidRPr="008622D3">
        <w:rPr>
          <w:rFonts w:ascii="Times New Roman" w:eastAsia="Times New Roman" w:hAnsi="Times New Roman" w:cs="Times New Roman"/>
          <w:color w:val="111111"/>
          <w:sz w:val="28"/>
          <w:szCs w:val="28"/>
          <w:lang w:eastAsia="ru-RU"/>
        </w:rPr>
        <w:t>По сигналу «На места!» дети садятся на стулья</w:t>
      </w:r>
      <w:r w:rsidR="006D63D7">
        <w:rPr>
          <w:rFonts w:ascii="Times New Roman" w:eastAsia="Times New Roman" w:hAnsi="Times New Roman" w:cs="Times New Roman"/>
          <w:color w:val="111111"/>
          <w:sz w:val="28"/>
          <w:szCs w:val="28"/>
          <w:lang w:eastAsia="ru-RU"/>
        </w:rPr>
        <w:t>,</w:t>
      </w:r>
      <w:r w:rsidR="006D63D7" w:rsidRPr="008622D3">
        <w:rPr>
          <w:rFonts w:ascii="Times New Roman" w:eastAsia="Times New Roman" w:hAnsi="Times New Roman" w:cs="Times New Roman"/>
          <w:color w:val="111111"/>
          <w:sz w:val="28"/>
          <w:szCs w:val="28"/>
          <w:lang w:eastAsia="ru-RU"/>
        </w:rPr>
        <w:t xml:space="preserve"> и игра начинается снова.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Поворачиваться лицом к воспитателю можно только после слова «пора!».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Варианты: Вместо словесного указания использовать колокольчик. Кто первый найдет флажок, тот его и прячет. Летом прячут флажок в кустах, за деревьями.</w:t>
      </w:r>
    </w:p>
    <w:p w:rsidR="008622D3" w:rsidRDefault="008622D3"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«БЕГИТЕ КО МНЕ»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действовать по сигналу; упражнять в ходьбе и беге в прямом направлении.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Бежать к воспитателю только после слов «Бегите ко мне!»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2. Дети бегут к стульям и садятся только после слов «Бегите домой!»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Вначале дети могут занимать любой стул, а затем находить свое место. Внести колокольчик. Позвонить, сигнал «Побежали!».</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 xml:space="preserve">«ЗАЙКА БЕЛЕНЬКИЙ СИДИТ»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умение согласовывать движение со словами; упражнять в беге; в подпрыгивании на двух ногах, нахождении своего места; способствовать развитию речи.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На одной стороне площадки отмечаются места зайцев. Каждый становится на свое место. По сигналу воспитателя «Бегите в круг!» все дети собираются в круг, а один из зайцев, которого назначает воспитатель, становится в середину. Дети с воспитателем произносят стихи и выполняют движения под текст: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Зайка беленький сидит и ушами шевелит, - дети стоят в кругу,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вот так он ушами шевелит! – шевелят кистями рук, подняв их к голове.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Зайке холодно сидеть, надо лапочки погреть,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Хлоп-хлоп, хлоп-хлоп, надо лапочки погреть – хлопают в ладоши.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Зайке холодно стоять, надо зайке поскакать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Скок-скок, скок-скок, надо зайке поскакать – прыгают на 2 ногах на месте.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Кто-то зайку испугал, зайка прыг и ускакал! – воспитатель хлопает в ладоши, дети разбегаются по своим домам.</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Дети убегают только после слов «И ускакал!», а собираются в круг после слов «Бегите в круг!»</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На полу выложить шнур со связанными концами. По сигналу перепрыгивают шнур. В середину можно поставить нескольких зайцев.</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 xml:space="preserve">«СОЛНЫШКО И ДОЖДИК»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умение выполнять движения по сигналу воспитателя, находить свое место на площадке; упражнять в ходьбе и беге.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 xml:space="preserve">Описание: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w:t>
      </w:r>
      <w:r w:rsidR="006D63D7" w:rsidRPr="008622D3">
        <w:rPr>
          <w:rFonts w:ascii="Times New Roman" w:eastAsia="Times New Roman" w:hAnsi="Times New Roman" w:cs="Times New Roman"/>
          <w:color w:val="111111"/>
          <w:sz w:val="28"/>
          <w:szCs w:val="28"/>
          <w:lang w:eastAsia="ru-RU"/>
        </w:rPr>
        <w:t>Постепенно дождь утихает</w:t>
      </w:r>
      <w:r w:rsidR="006D63D7">
        <w:rPr>
          <w:rFonts w:ascii="Times New Roman" w:eastAsia="Times New Roman" w:hAnsi="Times New Roman" w:cs="Times New Roman"/>
          <w:color w:val="111111"/>
          <w:sz w:val="28"/>
          <w:szCs w:val="28"/>
          <w:lang w:eastAsia="ru-RU"/>
        </w:rPr>
        <w:t>,</w:t>
      </w:r>
      <w:r w:rsidR="006D63D7" w:rsidRPr="008622D3">
        <w:rPr>
          <w:rFonts w:ascii="Times New Roman" w:eastAsia="Times New Roman" w:hAnsi="Times New Roman" w:cs="Times New Roman"/>
          <w:color w:val="111111"/>
          <w:sz w:val="28"/>
          <w:szCs w:val="28"/>
          <w:lang w:eastAsia="ru-RU"/>
        </w:rPr>
        <w:t xml:space="preserve"> и воспитатель говорит «Идите гулять. </w:t>
      </w:r>
      <w:r w:rsidRPr="008622D3">
        <w:rPr>
          <w:rFonts w:ascii="Times New Roman" w:eastAsia="Times New Roman" w:hAnsi="Times New Roman" w:cs="Times New Roman"/>
          <w:color w:val="111111"/>
          <w:sz w:val="28"/>
          <w:szCs w:val="28"/>
          <w:lang w:eastAsia="ru-RU"/>
        </w:rPr>
        <w:t>Дождь перестал!».</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Дети уходят из дома по сигналу «Идите гулять!».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2. Бегут домой на сигнал «дождь пошел!».</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Дети вначале занимают любой стул, затем только свой. Вместо домика устроить переносной навес – прятаться от дождя. Во время прогулки могут собирать «грибы и ягоды». Ходьбу можно заменить пляской.</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 xml:space="preserve">«ПОЕЗД» </w:t>
      </w:r>
    </w:p>
    <w:p w:rsidR="008622D3" w:rsidRPr="008622D3" w:rsidRDefault="008622D3" w:rsidP="008622D3">
      <w:pPr>
        <w:spacing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Цель: развивать у детей умение выполнять движения по звуковому сигналу, закреплять навык построения в колонну; упражнять в ходьбе, беге друг за другом.</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строятся в колонну по одной стороне площадки. Первый – паровоз, остальные вагоны. Воспитатель дает гудок, дети начинают двигаться вперед (без сцепления). Вначале медленно, затем – быстрее, постепенно переходя на бег, произносят «Чу – чу – чу!». «Поезд подъезжает к станции» - говорит воспитатель. Дети постепенно замедляют темп и останавливаются. Воспитатель вновь дает гудок, движения поезда возобновляется.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1. Двигаться можно только после гудка, т. е. по сигналу воспитателя.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Ввести остановку. Дети выбегают на полянку. Собирают «грибы и ягоды», танцуют.</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«ДОГОНИТЕ МЕНЯ!»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умение выполнять движения по сигналу воспитателя, двигаться в коллективе, не толкаясь; упражнять детей в беге в прямом направлении.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сидят на стульях на одной стороне площадки. «Догоните меня!» - предлагает воспитатель и бежит к противоположной стороне площадки. Дети бегут за воспитателем, стараясь его поймать. Затем воспитатель говорит «догоните меня!», и бежит в противоположную сторону. Дети снова его догоняют. После двух раз дети садятся на стулья и отдыхают, затем продолжают игру.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 Бежать за воспитателем только после сигнала «Догоните меня!».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Внести мягкую игрушку и догонять ее. Убегать от игрушки.</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«ЧЕРЕЗ РУЧЕЕК» </w:t>
      </w:r>
    </w:p>
    <w:p w:rsidR="008622D3" w:rsidRPr="008622D3" w:rsidRDefault="008622D3" w:rsidP="008622D3">
      <w:pPr>
        <w:spacing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Цель: развивать у детей ловкость, упражнять в прыжках на обеих ногах, в равновесии.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 xml:space="preserve">Описание: Все играющее сидят на стульях, в 6 шагах от них кладутся 2 шнура, расстояние между ними 2 метра – это ручеек. </w:t>
      </w:r>
      <w:r w:rsidR="006D63D7" w:rsidRPr="008622D3">
        <w:rPr>
          <w:rFonts w:ascii="Times New Roman" w:eastAsia="Times New Roman" w:hAnsi="Times New Roman" w:cs="Times New Roman"/>
          <w:color w:val="111111"/>
          <w:sz w:val="28"/>
          <w:szCs w:val="28"/>
          <w:lang w:eastAsia="ru-RU"/>
        </w:rPr>
        <w:t>Дети должны по камушкам – дощечкам перебраться на другой берег</w:t>
      </w:r>
      <w:r w:rsidR="006D63D7">
        <w:rPr>
          <w:rFonts w:ascii="Times New Roman" w:eastAsia="Times New Roman" w:hAnsi="Times New Roman" w:cs="Times New Roman"/>
          <w:color w:val="111111"/>
          <w:sz w:val="28"/>
          <w:szCs w:val="28"/>
          <w:lang w:eastAsia="ru-RU"/>
        </w:rPr>
        <w:t>,</w:t>
      </w:r>
      <w:r w:rsidR="006D63D7" w:rsidRPr="008622D3">
        <w:rPr>
          <w:rFonts w:ascii="Times New Roman" w:eastAsia="Times New Roman" w:hAnsi="Times New Roman" w:cs="Times New Roman"/>
          <w:color w:val="111111"/>
          <w:sz w:val="28"/>
          <w:szCs w:val="28"/>
          <w:lang w:eastAsia="ru-RU"/>
        </w:rPr>
        <w:t xml:space="preserve"> не замочив ног. </w:t>
      </w:r>
      <w:r w:rsidRPr="008622D3">
        <w:rPr>
          <w:rFonts w:ascii="Times New Roman" w:eastAsia="Times New Roman" w:hAnsi="Times New Roman" w:cs="Times New Roman"/>
          <w:color w:val="111111"/>
          <w:sz w:val="28"/>
          <w:szCs w:val="28"/>
          <w:lang w:eastAsia="ru-RU"/>
        </w:rPr>
        <w:t>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Проигравшим считается тот, кто вступил ногой в ручеек.</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Перебираться можно только по сигналу.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Увеличить расстояние между шнурами, обходить предметы, перебираясь на другой берег. Прыгать на одной ноге.</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lastRenderedPageBreak/>
        <w:t>«ГДЕ ЗВЕНИТ</w:t>
      </w:r>
      <w:r>
        <w:rPr>
          <w:rFonts w:ascii="Times New Roman" w:eastAsia="Times New Roman" w:hAnsi="Times New Roman" w:cs="Times New Roman"/>
          <w:b/>
          <w:bCs/>
          <w:color w:val="111111"/>
          <w:sz w:val="28"/>
          <w:szCs w:val="28"/>
          <w:bdr w:val="none" w:sz="0" w:space="0" w:color="auto" w:frame="1"/>
          <w:lang w:eastAsia="ru-RU"/>
        </w:rPr>
        <w:t>?</w:t>
      </w:r>
      <w:r w:rsidRPr="008622D3">
        <w:rPr>
          <w:rFonts w:ascii="Times New Roman" w:eastAsia="Times New Roman" w:hAnsi="Times New Roman" w:cs="Times New Roman"/>
          <w:b/>
          <w:bCs/>
          <w:color w:val="111111"/>
          <w:sz w:val="28"/>
          <w:szCs w:val="28"/>
          <w:bdr w:val="none" w:sz="0" w:space="0" w:color="auto" w:frame="1"/>
          <w:lang w:eastAsia="ru-RU"/>
        </w:rPr>
        <w:t xml:space="preserve">»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развивать у детей слух, внимание и выдержку.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Водящий открывает глаза только после слова воспитателя «Пора!»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Раскрутить водящего; вместо звоночка ввести дудочку или другой музыкальный инструмент.</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«ПТИЧКИ В ГНЁЗ</w:t>
      </w:r>
      <w:r>
        <w:rPr>
          <w:rFonts w:ascii="Times New Roman" w:eastAsia="Times New Roman" w:hAnsi="Times New Roman" w:cs="Times New Roman"/>
          <w:b/>
          <w:bCs/>
          <w:color w:val="111111"/>
          <w:sz w:val="28"/>
          <w:szCs w:val="28"/>
          <w:bdr w:val="none" w:sz="0" w:space="0" w:color="auto" w:frame="1"/>
          <w:lang w:eastAsia="ru-RU"/>
        </w:rPr>
        <w:t xml:space="preserve">ДЫШКАХ»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ходить и бегать врассыпную, не наталкиваясь друг на друга; приучать детей быстро действовать по сигналу воспитателя, помогать друг другу.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не толкаться, помогать друг другу вставать в обруч, использовать всю площадь, выделенную для игры.</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разложить 3-4 больших обруча – «в гнезде живёт несколько птиц». На сигнал: «Полетели птицы в гнёзда» - дети бегут, в каждый обруч встают 2-3 детей.</w:t>
      </w:r>
    </w:p>
    <w:p w:rsidR="006D63D7" w:rsidRDefault="006D63D7" w:rsidP="008622D3">
      <w:pPr>
        <w:spacing w:before="225"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 xml:space="preserve">«ДОПОЛЗИ ДО ПОГРЕМУШКИ»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подлезать под шнур, не задевая его; упражнять в ползании по ограниченной площади; развивать навыки лазанья, воспитывать смелость и ловкость.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Описание: сначала педагог предлагает одному ребенку показать, как нужно подлезать под шнур, и при этом объясняет: «Лена подходит к шнуру, становится на четвереньки (с опорой на ладони и колени) и выполняет ползание, как «жучок», голову наклоняет так, чтобы не задеть шнур. Доползла до погремушки, встала, взяла погремушку и погремела ею». После показа и объяснения воспитатель предлагает детям занять исходное положение и по сигналу приступить к выполнению задания. Упражнение повторяется 3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не толкаться, выполнять задание по сигналу воспитателя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подлезание под дугу.</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«ЗАИНЬКА»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подпрыгивать на двух ногах, мягко приземляясь, внимательно слушать сигналы, выполнять дв</w:t>
      </w:r>
      <w:r>
        <w:rPr>
          <w:rFonts w:ascii="Times New Roman" w:eastAsia="Times New Roman" w:hAnsi="Times New Roman" w:cs="Times New Roman"/>
          <w:color w:val="111111"/>
          <w:sz w:val="28"/>
          <w:szCs w:val="28"/>
          <w:lang w:eastAsia="ru-RU"/>
        </w:rPr>
        <w:t>ижения в соответствии с текстом (</w:t>
      </w:r>
      <w:r w:rsidRPr="008622D3">
        <w:rPr>
          <w:rFonts w:ascii="Times New Roman" w:eastAsia="Times New Roman" w:hAnsi="Times New Roman" w:cs="Times New Roman"/>
          <w:color w:val="111111"/>
          <w:sz w:val="28"/>
          <w:szCs w:val="28"/>
          <w:lang w:eastAsia="ru-RU"/>
        </w:rPr>
        <w:t>игра с пением, слова и музыка народные</w:t>
      </w:r>
      <w:r>
        <w:rPr>
          <w:rFonts w:ascii="Times New Roman" w:eastAsia="Times New Roman" w:hAnsi="Times New Roman" w:cs="Times New Roman"/>
          <w:color w:val="111111"/>
          <w:sz w:val="28"/>
          <w:szCs w:val="28"/>
          <w:lang w:eastAsia="ru-RU"/>
        </w:rPr>
        <w:t>).</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вместе с воспитателем становятся в круг. Воспитатель поет песенку и показывает детям движения.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топни ножкой,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Серенький, топни ножкой,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топни ножкой!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топни ножкой!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топают ножкой, руки на поясе.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бей в ладоши,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Серенький, бей в ладоши,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бей в ладоши! (2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хлопают в ладоши.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повернись,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Серенький, повернись,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повернись! (2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поворачиваются 1-2 раза. Руки на поясе.</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попляши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Серенький, попляши,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попляши! (2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подпрыгивают на двух ногах кто как может.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поклонись,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Серенький, поклонись,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поклонись! (2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наклоняются, разводя руки в стороны.</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количество куплетов песенки можно сокращать, особенно на первых порах. Вначале можно взять только первый, второй, четвертый куплеты. При повторении можно исполнять все куплеты. Кроме того, когда малыши будут хорошо знать содержание песенки, можно выбрать ребенка-заиньку, который становится в середину круга и выполняет все движения по тексту песни. На роль заиньки выбирают более смелого и активного малыша, который не будет смущаться, выполняя движения. При следующем водящем можно добавить еще один куплет: Песню воспитатель должен петь так, чтобы пение соответствовало темпу движений маленьких детей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Заинька, выбирай,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Серенький, выбирай,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Вот так, этак выбирай! (2 раза)</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Ребенок выбирает другого заиньку, и игра повторяется.</w:t>
      </w:r>
    </w:p>
    <w:p w:rsidR="006D63D7" w:rsidRDefault="006D63D7" w:rsidP="008622D3">
      <w:pPr>
        <w:spacing w:before="225"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«ПРОКАТИ МЯЧ»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катать мяч двумя руками друг другу.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дети подходят к стульям, скамейке, на которых заранее разложены мячи большого диаметра, берут их и становятся на исходную линию, обозначенную шнуром. По команде воспитателя: «Покатили!», оттолкнув мяч двумя руками, прокатывают его в прямом направлении и догоняют. На исходную линию малыши возвращаются шагом. Упражнение повторяется.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выполнять задание по команде воспитателя «Покатили!»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катание мяча под дугу одной рукой.</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lastRenderedPageBreak/>
        <w:t xml:space="preserve">«КТО ТИШЕ?»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детей ходить подгруппой (всей группой) на носочках.</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Ребенок идет вместе с вами с одного конца комнаты (площадки) на другой. Вы предлагаете ему пройти тихо-тихо, на носочках, так, чтобы не было слышно. «Осторожно идем по мостику, чтобы не оступиться и не намочить ног». Указания к проведению.</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воспитатель следит за правильной осанкой ребенка и за тем, чтобы он не утомился.</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ходьба по кругу на носочках.</w:t>
      </w:r>
    </w:p>
    <w:p w:rsidR="008622D3" w:rsidRDefault="008622D3" w:rsidP="008622D3">
      <w:pPr>
        <w:spacing w:before="225"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«ПО ТРОПИНКЕ»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ходить друг за другом, не наталкиваясь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 xml:space="preserve">Описание: </w:t>
      </w:r>
      <w:r w:rsidR="006D63D7" w:rsidRPr="008622D3">
        <w:rPr>
          <w:rFonts w:ascii="Times New Roman" w:eastAsia="Times New Roman" w:hAnsi="Times New Roman" w:cs="Times New Roman"/>
          <w:color w:val="111111"/>
          <w:sz w:val="28"/>
          <w:szCs w:val="28"/>
          <w:lang w:eastAsia="ru-RU"/>
        </w:rPr>
        <w:t>На полу лежат параллельно друг другу две доски (ширина 20 см) на расстоянии 1-1, 5 м. Дети двумя колон</w:t>
      </w:r>
      <w:r w:rsidR="006D63D7">
        <w:rPr>
          <w:rFonts w:ascii="Times New Roman" w:eastAsia="Times New Roman" w:hAnsi="Times New Roman" w:cs="Times New Roman"/>
          <w:color w:val="111111"/>
          <w:sz w:val="28"/>
          <w:szCs w:val="28"/>
          <w:lang w:eastAsia="ru-RU"/>
        </w:rPr>
        <w:t xml:space="preserve">нами выполняют ходьбу по доскам </w:t>
      </w:r>
      <w:r w:rsidR="006D63D7" w:rsidRPr="008622D3">
        <w:rPr>
          <w:rFonts w:ascii="Times New Roman" w:eastAsia="Times New Roman" w:hAnsi="Times New Roman" w:cs="Times New Roman"/>
          <w:color w:val="111111"/>
          <w:sz w:val="28"/>
          <w:szCs w:val="28"/>
          <w:lang w:eastAsia="ru-RU"/>
        </w:rPr>
        <w:t>«тропинкам», свободно балансируя руками.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воспитатель напоминает им, что спину и голову нужно держать прямо</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«ПЕРЕШАГНИ ЧЕРЕЗ ПАЛКУ»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ходить по прямой дорожке с перешагиванием через предметы.</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на пол посередине комнаты кладут 2-3 палки на расстоянии 1 м одна от другой. Малыш становится в 2-3 шагах от палок лицом к ним. На противоположной стороне комнаты стоит стул, на котором лежит флажок или погремушка. По указанию ребенок идет, перешагивая через палки, к стулу, поднимает флажок и машет им, затем кладет флажок на стул и возвращается обратно.</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необходимо дойти до стула, поднять флажок (погремушку) и помахать.</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увеличить количество палок до 5. Можно использовать для перешагивания обручи.</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«ПТИЧКИ ЛЕТАЮТ» </w:t>
      </w:r>
      <w:r>
        <w:rPr>
          <w:rFonts w:ascii="Times New Roman" w:eastAsia="Times New Roman" w:hAnsi="Times New Roman" w:cs="Times New Roman"/>
          <w:b/>
          <w:bCs/>
          <w:color w:val="111111"/>
          <w:sz w:val="28"/>
          <w:szCs w:val="28"/>
          <w:bdr w:val="none" w:sz="0" w:space="0" w:color="auto" w:frame="1"/>
          <w:lang w:eastAsia="ru-RU"/>
        </w:rPr>
        <w:t xml:space="preserve">                                                                                            </w:t>
      </w:r>
      <w:r w:rsidRPr="008622D3">
        <w:rPr>
          <w:rFonts w:ascii="Times New Roman" w:eastAsia="Times New Roman" w:hAnsi="Times New Roman" w:cs="Times New Roman"/>
          <w:color w:val="111111"/>
          <w:sz w:val="28"/>
          <w:szCs w:val="28"/>
          <w:lang w:eastAsia="ru-RU"/>
        </w:rPr>
        <w:t>Цель: учить детей спрыгивать с невысоких предметов, бегать врассыпную, действовать по сигналу воспитателя, приучить детей помогать друг другу.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Описание: на сигнал «Птички летают!» дети бегают по площадке, изображая птиц. На сигнал «Кот!» «птички» «улетают» в свои домики.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Правила: внимательно слушать и действовать по сигналу воспитателя</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«ДОГОНИ МЯЧ»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бегать в разных направлениях.</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предложите ребенку побегать за мячом, поиграть с ним. Бросайте мяч в разных направлениях, а ребенок пусть бежит за мячом, ловит его и приносит вам. Мяч следует бросать в разных направлениях.</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«ПРОПОЛЗТИ В ВОРОТЦА»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совершенствовать у малыша навыки ползания, побуждать его к этому движению, учить проползать под дугой, не задевая; упражнять в ползании по ограниченной площади.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Малыш сидит на стульчике. Впереди на расстоянии 2,5 м стоит дуга - воротики. Дальше, на расстоянии еще 2 м, находится стойка с сеткой, у стойки на полу лежит мяч. Предложите ребенку на четвереньках доползти до дуги, подлезть под нее, подползти к мячу, затем встать, поднять мяч двумя руками и опустить его в сетку.</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Варианты: пройти под препятствием, пригнувшись, но, не дотронувшись руками до земли ("Пройти под дугой").</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before="225" w:after="0" w:line="240" w:lineRule="auto"/>
        <w:ind w:left="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b/>
          <w:bCs/>
          <w:color w:val="111111"/>
          <w:sz w:val="28"/>
          <w:szCs w:val="28"/>
          <w:bdr w:val="none" w:sz="0" w:space="0" w:color="auto" w:frame="1"/>
          <w:lang w:eastAsia="ru-RU"/>
        </w:rPr>
        <w:t xml:space="preserve">«ЦЕЛЬСЯ ТОЧНЕЕ» </w:t>
      </w:r>
      <w:r w:rsidRPr="008622D3">
        <w:rPr>
          <w:rFonts w:ascii="Times New Roman" w:eastAsia="Times New Roman" w:hAnsi="Times New Roman" w:cs="Times New Roman"/>
          <w:color w:val="111111"/>
          <w:sz w:val="28"/>
          <w:szCs w:val="28"/>
          <w:lang w:eastAsia="ru-RU"/>
        </w:rPr>
        <w:t>(игровое упражнение)</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бросать мяч вперёд двумя руками снизу (из-за головы, от груди); развивать элементарные навыки попадания в цель, развивать глазомер, ловкость, координацию движений.</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Описание: ребенок держит в руке маленький мяч или мешочек с песком. Поставьте ящик или большую корзину (расстояние от цели до детей не более 1,5-2 м). Предложите ребенку бросать мяч, который находится у него в руках, в ящик (корзина, сетка).</w:t>
      </w:r>
    </w:p>
    <w:p w:rsidR="008622D3" w:rsidRDefault="008622D3" w:rsidP="00862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D63D7" w:rsidRDefault="006D63D7" w:rsidP="008622D3">
      <w:pPr>
        <w:spacing w:after="0" w:line="240" w:lineRule="auto"/>
        <w:ind w:left="360"/>
        <w:rPr>
          <w:rFonts w:ascii="Times New Roman" w:eastAsia="Times New Roman" w:hAnsi="Times New Roman" w:cs="Times New Roman"/>
          <w:b/>
          <w:bCs/>
          <w:color w:val="111111"/>
          <w:sz w:val="28"/>
          <w:szCs w:val="28"/>
          <w:bdr w:val="none" w:sz="0" w:space="0" w:color="auto" w:frame="1"/>
          <w:lang w:eastAsia="ru-RU"/>
        </w:rPr>
      </w:pPr>
    </w:p>
    <w:p w:rsidR="008622D3" w:rsidRPr="008622D3" w:rsidRDefault="008622D3" w:rsidP="008622D3">
      <w:pPr>
        <w:spacing w:after="0" w:line="240" w:lineRule="auto"/>
        <w:ind w:left="360"/>
        <w:rPr>
          <w:rFonts w:ascii="Times New Roman" w:eastAsia="Times New Roman" w:hAnsi="Times New Roman" w:cs="Times New Roman"/>
          <w:color w:val="111111"/>
          <w:sz w:val="28"/>
          <w:szCs w:val="28"/>
          <w:lang w:eastAsia="ru-RU"/>
        </w:rPr>
      </w:pPr>
      <w:bookmarkStart w:id="0" w:name="_GoBack"/>
      <w:bookmarkEnd w:id="0"/>
      <w:r w:rsidRPr="008622D3">
        <w:rPr>
          <w:rFonts w:ascii="Times New Roman" w:eastAsia="Times New Roman" w:hAnsi="Times New Roman" w:cs="Times New Roman"/>
          <w:b/>
          <w:bCs/>
          <w:color w:val="111111"/>
          <w:sz w:val="28"/>
          <w:szCs w:val="28"/>
          <w:bdr w:val="none" w:sz="0" w:space="0" w:color="auto" w:frame="1"/>
          <w:lang w:eastAsia="ru-RU"/>
        </w:rPr>
        <w:t>«ОГУРЕЧИК</w:t>
      </w:r>
      <w:r>
        <w:rPr>
          <w:rFonts w:ascii="Times New Roman" w:eastAsia="Times New Roman" w:hAnsi="Times New Roman" w:cs="Times New Roman"/>
          <w:b/>
          <w:bCs/>
          <w:color w:val="111111"/>
          <w:sz w:val="28"/>
          <w:szCs w:val="28"/>
          <w:bdr w:val="none" w:sz="0" w:space="0" w:color="auto" w:frame="1"/>
          <w:lang w:eastAsia="ru-RU"/>
        </w:rPr>
        <w:t>, ОГУРЕЧИК …»</w:t>
      </w:r>
      <w:r>
        <w:rPr>
          <w:rFonts w:ascii="Times New Roman" w:eastAsia="Times New Roman" w:hAnsi="Times New Roman" w:cs="Times New Roman"/>
          <w:color w:val="111111"/>
          <w:sz w:val="28"/>
          <w:szCs w:val="28"/>
          <w:lang w:eastAsia="ru-RU"/>
        </w:rPr>
        <w:t xml:space="preserve">                                                                            </w:t>
      </w:r>
      <w:r w:rsidRPr="008622D3">
        <w:rPr>
          <w:rFonts w:ascii="Times New Roman" w:eastAsia="Times New Roman" w:hAnsi="Times New Roman" w:cs="Times New Roman"/>
          <w:color w:val="111111"/>
          <w:sz w:val="28"/>
          <w:szCs w:val="28"/>
          <w:lang w:eastAsia="ru-RU"/>
        </w:rPr>
        <w:t>Цель: учить прыгать на двух ногах с продвижением вперёд; воспитывать умение играть в подвижную игру с простым содержанием и несложными движениями.</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lastRenderedPageBreak/>
        <w:t>Описание: На одной стороне зала – воспитатель - ловишка, на другой стороне – дети. Они приближаются к ловишке прыжками на двух ногах. Воспитатель говорит: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Огуречик, огуречик,</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Не ходи на тот конечик,</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Там мышка живет,</w:t>
      </w:r>
    </w:p>
    <w:p w:rsidR="008622D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Тебе хвостик отгрызет.</w:t>
      </w:r>
    </w:p>
    <w:p w:rsidR="00405873" w:rsidRPr="008622D3" w:rsidRDefault="008622D3" w:rsidP="008622D3">
      <w:pPr>
        <w:spacing w:before="225" w:after="0" w:line="240" w:lineRule="auto"/>
        <w:ind w:firstLine="360"/>
        <w:rPr>
          <w:rFonts w:ascii="Times New Roman" w:eastAsia="Times New Roman" w:hAnsi="Times New Roman" w:cs="Times New Roman"/>
          <w:color w:val="111111"/>
          <w:sz w:val="28"/>
          <w:szCs w:val="28"/>
          <w:lang w:eastAsia="ru-RU"/>
        </w:rPr>
      </w:pPr>
      <w:r w:rsidRPr="008622D3">
        <w:rPr>
          <w:rFonts w:ascii="Times New Roman" w:eastAsia="Times New Roman" w:hAnsi="Times New Roman" w:cs="Times New Roman"/>
          <w:color w:val="111111"/>
          <w:sz w:val="28"/>
          <w:szCs w:val="28"/>
          <w:lang w:eastAsia="ru-RU"/>
        </w:rPr>
        <w:t>Дети бегут за условную черту, а педагог их догоняет. Воспитатель произносит текст в таком ритме, чтобы дети смогли на каждое слово подпрыгнуть два раза.</w:t>
      </w:r>
    </w:p>
    <w:sectPr w:rsidR="00405873" w:rsidRPr="00862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2D3"/>
    <w:rsid w:val="00405873"/>
    <w:rsid w:val="006D63D7"/>
    <w:rsid w:val="008622D3"/>
    <w:rsid w:val="00902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2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22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2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80959">
      <w:bodyDiv w:val="1"/>
      <w:marLeft w:val="0"/>
      <w:marRight w:val="0"/>
      <w:marTop w:val="0"/>
      <w:marBottom w:val="0"/>
      <w:divBdr>
        <w:top w:val="none" w:sz="0" w:space="0" w:color="auto"/>
        <w:left w:val="none" w:sz="0" w:space="0" w:color="auto"/>
        <w:bottom w:val="none" w:sz="0" w:space="0" w:color="auto"/>
        <w:right w:val="none" w:sz="0" w:space="0" w:color="auto"/>
      </w:divBdr>
      <w:divsChild>
        <w:div w:id="170729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2753</Words>
  <Characters>15695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96-05-14</dc:creator>
  <cp:lastModifiedBy>96-05-14</cp:lastModifiedBy>
  <cp:revision>1</cp:revision>
  <cp:lastPrinted>2021-11-14T07:22:00Z</cp:lastPrinted>
  <dcterms:created xsi:type="dcterms:W3CDTF">2021-11-14T06:58:00Z</dcterms:created>
  <dcterms:modified xsi:type="dcterms:W3CDTF">2021-11-14T09:19:00Z</dcterms:modified>
</cp:coreProperties>
</file>